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E3AA" w14:textId="06F4DFB7" w:rsidR="0025403C" w:rsidRPr="00CC3D06" w:rsidRDefault="39460065" w:rsidP="00E95AF0">
      <w:pPr>
        <w:spacing w:line="252" w:lineRule="auto"/>
        <w:jc w:val="center"/>
      </w:pPr>
      <w:r w:rsidRPr="32E98DF8">
        <w:rPr>
          <w:rFonts w:ascii="Cambria" w:eastAsia="Cambria" w:hAnsi="Cambria" w:cs="Cambria"/>
          <w:sz w:val="20"/>
          <w:szCs w:val="20"/>
        </w:rPr>
        <w:t xml:space="preserve">The Home School Compact is a written agreement between the school, parents, and students. It is jointly developed with input from students, parents, and school staff, and outlines how </w:t>
      </w:r>
      <w:r w:rsidR="4F25E9E7" w:rsidRPr="32E98DF8">
        <w:rPr>
          <w:rFonts w:ascii="Cambria" w:eastAsia="Cambria" w:hAnsi="Cambria" w:cs="Cambria"/>
          <w:sz w:val="20"/>
          <w:szCs w:val="20"/>
        </w:rPr>
        <w:t>each</w:t>
      </w:r>
      <w:r w:rsidRPr="32E98DF8">
        <w:rPr>
          <w:rFonts w:ascii="Cambria" w:eastAsia="Cambria" w:hAnsi="Cambria" w:cs="Cambria"/>
          <w:sz w:val="20"/>
          <w:szCs w:val="20"/>
        </w:rPr>
        <w:t xml:space="preserve"> will share in the responsibility for improved student academic achievement and how the school and the parents will build a partnership that will help children achieve the </w:t>
      </w:r>
      <w:r w:rsidR="77FC037D" w:rsidRPr="32E98DF8">
        <w:rPr>
          <w:rFonts w:ascii="Cambria" w:eastAsia="Cambria" w:hAnsi="Cambria" w:cs="Cambria"/>
          <w:sz w:val="20"/>
          <w:szCs w:val="20"/>
        </w:rPr>
        <w:t>s</w:t>
      </w:r>
      <w:r w:rsidRPr="32E98DF8">
        <w:rPr>
          <w:rFonts w:ascii="Cambria" w:eastAsia="Cambria" w:hAnsi="Cambria" w:cs="Cambria"/>
          <w:sz w:val="20"/>
          <w:szCs w:val="20"/>
        </w:rPr>
        <w:t xml:space="preserve">tate’s high standards. </w:t>
      </w:r>
      <w:r w:rsidRPr="32E98DF8">
        <w:rPr>
          <w:rFonts w:ascii="Cambria" w:eastAsia="Cambria" w:hAnsi="Cambria" w:cs="Cambria"/>
          <w:sz w:val="16"/>
          <w:szCs w:val="16"/>
        </w:rPr>
        <w:t>ESSA, Section 1116(d)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3600"/>
        <w:gridCol w:w="3865"/>
      </w:tblGrid>
      <w:tr w:rsidR="00535D39" w14:paraId="321D7C83" w14:textId="77777777" w:rsidTr="32E98DF8">
        <w:trPr>
          <w:trHeight w:val="1619"/>
        </w:trPr>
        <w:tc>
          <w:tcPr>
            <w:tcW w:w="1705" w:type="dxa"/>
          </w:tcPr>
          <w:p w14:paraId="5AD13E65" w14:textId="77777777" w:rsidR="00E551A7" w:rsidRPr="007E308C" w:rsidRDefault="00E551A7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 xml:space="preserve">Shared </w:t>
            </w:r>
          </w:p>
          <w:p w14:paraId="29C8AA4B" w14:textId="77777777" w:rsidR="00BC6789" w:rsidRPr="007E308C" w:rsidRDefault="00E551A7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>Responsibilities for:</w:t>
            </w:r>
          </w:p>
          <w:p w14:paraId="1F4C4104" w14:textId="3097146E" w:rsidR="00E551A7" w:rsidRDefault="00E551A7" w:rsidP="00BF2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E7D9D" wp14:editId="02F6827C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48" cy="47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1ACACF1C" w14:textId="77777777" w:rsidR="00BC6789" w:rsidRPr="00826A8F" w:rsidRDefault="00A65685" w:rsidP="00826A8F">
            <w:pPr>
              <w:jc w:val="center"/>
              <w:rPr>
                <w:b/>
                <w:bCs/>
              </w:rPr>
            </w:pPr>
            <w:r w:rsidRPr="00826A8F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4CA3FA4" wp14:editId="18545D86">
                      <wp:simplePos x="0" y="0"/>
                      <wp:positionH relativeFrom="column">
                        <wp:posOffset>572513</wp:posOffset>
                      </wp:positionH>
                      <wp:positionV relativeFrom="paragraph">
                        <wp:posOffset>50222</wp:posOffset>
                      </wp:positionV>
                      <wp:extent cx="895350" cy="720725"/>
                      <wp:effectExtent l="0" t="0" r="0" b="31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720725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E778E" w14:textId="77777777" w:rsidR="001B5886" w:rsidRPr="001B5886" w:rsidRDefault="00A83F23" w:rsidP="001B588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1B5886" w:rsidRPr="001B5886">
                                        <w:rPr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B5886" w:rsidRPr="001B588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1B5886" w:rsidRPr="001B5886">
                                        <w:rPr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 xmlns:asvg="http://schemas.microsoft.com/office/drawing/2016/SVG/main">
                  <w:pict>
                    <v:group id="Group 8" style="position:absolute;left:0;text-align:left;margin-left:45.1pt;margin-top:3.95pt;width:70.5pt;height:56.75pt;z-index:-251658240" coordsize="59436,62871" o:spid="_x0000_s1026" w14:anchorId="04CA3FA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6" style="position:absolute;width:59436;height:5943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">
                        <v:imagedata o:title="" r:id="rId17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style="position:absolute;top:59436;width:59436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>
                        <v:textbox>
                          <w:txbxContent>
                            <w:p w:rsidRPr="001B5886" w:rsidR="001B5886" w:rsidP="001B5886" w:rsidRDefault="00B37909" w14:paraId="0C4E778E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18">
                                <w:r w:rsidRPr="001B5886" w:rsidR="001B5886">
                                  <w:rPr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B5886" w:rsidR="001B588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19">
                                <w:r w:rsidRPr="001B5886" w:rsidR="001B5886">
                                  <w:rPr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3F874725" w:rsidRPr="00826A8F">
              <w:rPr>
                <w:b/>
                <w:bCs/>
              </w:rPr>
              <w:t>School Staff</w:t>
            </w:r>
          </w:p>
          <w:p w14:paraId="28F4575B" w14:textId="77777777" w:rsidR="00826A8F" w:rsidRDefault="00826A8F" w:rsidP="00826A8F">
            <w:pPr>
              <w:jc w:val="center"/>
            </w:pPr>
          </w:p>
          <w:p w14:paraId="548C43C8" w14:textId="77777777" w:rsidR="00826A8F" w:rsidRDefault="00826A8F" w:rsidP="00826A8F">
            <w:pPr>
              <w:jc w:val="center"/>
            </w:pPr>
          </w:p>
          <w:p w14:paraId="4296F19E" w14:textId="77777777" w:rsidR="00826A8F" w:rsidRDefault="00826A8F" w:rsidP="00826A8F">
            <w:pPr>
              <w:jc w:val="center"/>
            </w:pPr>
          </w:p>
          <w:p w14:paraId="0F54CB49" w14:textId="77777777" w:rsidR="00540729" w:rsidRDefault="00540729" w:rsidP="00021DE5">
            <w:r>
              <w:t xml:space="preserve">                </w:t>
            </w:r>
          </w:p>
          <w:p w14:paraId="4B67014E" w14:textId="535F6FE7" w:rsidR="00826A8F" w:rsidRPr="00826A8F" w:rsidRDefault="00826A8F" w:rsidP="00540729">
            <w:pPr>
              <w:jc w:val="center"/>
              <w:rPr>
                <w:b/>
                <w:bCs/>
              </w:rPr>
            </w:pPr>
            <w:r w:rsidRPr="00826A8F">
              <w:rPr>
                <w:b/>
                <w:bCs/>
              </w:rPr>
              <w:t>As a School we will:</w:t>
            </w:r>
          </w:p>
        </w:tc>
        <w:tc>
          <w:tcPr>
            <w:tcW w:w="3600" w:type="dxa"/>
          </w:tcPr>
          <w:p w14:paraId="17AAD9AE" w14:textId="622539DB" w:rsidR="009E70A5" w:rsidRPr="007E308C" w:rsidRDefault="009E70A5" w:rsidP="007E308C">
            <w:pPr>
              <w:jc w:val="center"/>
              <w:rPr>
                <w:b/>
                <w:bCs/>
                <w:noProof/>
              </w:rPr>
            </w:pPr>
            <w:r w:rsidRPr="007E308C">
              <w:rPr>
                <w:b/>
                <w:bCs/>
                <w:noProof/>
              </w:rPr>
              <w:t>Parent</w:t>
            </w:r>
            <w:r w:rsidR="007E308C" w:rsidRPr="007E308C">
              <w:rPr>
                <w:b/>
                <w:bCs/>
                <w:noProof/>
              </w:rPr>
              <w:t>/Caregiver</w:t>
            </w:r>
          </w:p>
          <w:p w14:paraId="16CC6C3A" w14:textId="77777777" w:rsidR="00BC6789" w:rsidRDefault="005700E2" w:rsidP="00BF2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39AC2" wp14:editId="391F9B4F">
                  <wp:extent cx="539750" cy="570770"/>
                  <wp:effectExtent l="0" t="0" r="0" b="1270"/>
                  <wp:docPr id="11" name="Graphic 11" descr="Man with ki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Man with kid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29" cy="58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9F8C8" w14:textId="05AF3992" w:rsidR="00AC1079" w:rsidRPr="00AC1079" w:rsidRDefault="00AC1079" w:rsidP="00E776F6">
            <w:pPr>
              <w:jc w:val="center"/>
              <w:rPr>
                <w:b/>
                <w:bCs/>
              </w:rPr>
            </w:pPr>
            <w:r w:rsidRPr="00AC1079">
              <w:rPr>
                <w:b/>
                <w:bCs/>
              </w:rPr>
              <w:t>As a parent</w:t>
            </w:r>
            <w:r w:rsidR="007E308C">
              <w:rPr>
                <w:b/>
                <w:bCs/>
              </w:rPr>
              <w:t>/caregiver</w:t>
            </w:r>
            <w:r w:rsidRPr="00AC1079">
              <w:rPr>
                <w:b/>
                <w:bCs/>
              </w:rPr>
              <w:t>, I will:</w:t>
            </w:r>
          </w:p>
        </w:tc>
        <w:tc>
          <w:tcPr>
            <w:tcW w:w="3865" w:type="dxa"/>
          </w:tcPr>
          <w:p w14:paraId="68C13DF2" w14:textId="77777777" w:rsidR="00BC6789" w:rsidRPr="007E308C" w:rsidRDefault="00E551A7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>Student</w:t>
            </w:r>
          </w:p>
          <w:p w14:paraId="38A00BC5" w14:textId="77777777" w:rsidR="009E70A5" w:rsidRDefault="009E70A5" w:rsidP="00BF2FF8">
            <w:pPr>
              <w:jc w:val="center"/>
            </w:pPr>
          </w:p>
          <w:p w14:paraId="155179BE" w14:textId="237E1B15" w:rsidR="009E70A5" w:rsidRDefault="007E308C" w:rsidP="00BF2FF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E1A87B" wp14:editId="2A0E3540">
                      <wp:extent cx="336550" cy="304800"/>
                      <wp:effectExtent l="0" t="0" r="635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0" cy="304800"/>
                                <a:chOff x="0" y="0"/>
                                <a:chExt cx="4888865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8865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5943600"/>
                                  <a:ext cx="48888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FF62CD" w14:textId="77777777" w:rsidR="007E308C" w:rsidRPr="009E70A5" w:rsidRDefault="00A83F23" w:rsidP="007E30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7E308C" w:rsidRPr="009E70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308C" w:rsidRPr="009E70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7E308C" w:rsidRPr="009E70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 xmlns:asvg="http://schemas.microsoft.com/office/drawing/2016/SVG/main">
                  <w:pict>
                    <v:group id="Group 14" style="width:26.5pt;height:24pt;mso-position-horizontal-relative:char;mso-position-vertical-relative:line" coordsize="48888,62871" o:spid="_x0000_s1029" w14:anchorId="37E1A87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">
                      <v:shape id="Picture 12" style="position:absolute;width:48888;height:5943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">
                        <v:imagedata o:title="" r:id="rId26"/>
                      </v:shape>
                      <v:shape id="Text Box 13" style="position:absolute;top:59436;width:48888;height:3435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>
                        <v:textbox>
                          <w:txbxContent>
                            <w:p w:rsidRPr="009E70A5" w:rsidR="007E308C" w:rsidP="007E308C" w:rsidRDefault="00B37909" w14:paraId="1FFF62CD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27">
                                <w:r w:rsidRPr="009E70A5" w:rsidR="007E308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70A5" w:rsidR="007E308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28">
                                <w:r w:rsidRPr="009E70A5" w:rsidR="007E308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8B9FCA1" w14:textId="44359E96" w:rsidR="009E70A5" w:rsidRPr="007E308C" w:rsidRDefault="007E308C" w:rsidP="007E308C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>As a student, I will:</w:t>
            </w:r>
          </w:p>
        </w:tc>
      </w:tr>
      <w:tr w:rsidR="00535D39" w14:paraId="061AC408" w14:textId="77777777" w:rsidTr="32E98DF8">
        <w:tc>
          <w:tcPr>
            <w:tcW w:w="1705" w:type="dxa"/>
            <w:vAlign w:val="center"/>
          </w:tcPr>
          <w:p w14:paraId="719ED6FA" w14:textId="77777777" w:rsidR="00BC6789" w:rsidRDefault="000A501A" w:rsidP="00BF2FF8">
            <w:pPr>
              <w:jc w:val="center"/>
              <w:rPr>
                <w:b/>
                <w:bCs/>
              </w:rPr>
            </w:pPr>
            <w:r w:rsidRPr="00546E68">
              <w:rPr>
                <w:b/>
                <w:bCs/>
              </w:rPr>
              <w:t>High Quality Curriculum and Instruction</w:t>
            </w:r>
          </w:p>
          <w:p w14:paraId="1DCC7869" w14:textId="77777777" w:rsidR="00284880" w:rsidRDefault="00284880" w:rsidP="00BF2FF8">
            <w:pPr>
              <w:jc w:val="center"/>
              <w:rPr>
                <w:b/>
                <w:bCs/>
              </w:rPr>
            </w:pPr>
          </w:p>
          <w:p w14:paraId="13597F4B" w14:textId="77777777" w:rsidR="00284880" w:rsidRDefault="00284880" w:rsidP="00BF2FF8">
            <w:pPr>
              <w:jc w:val="center"/>
              <w:rPr>
                <w:b/>
                <w:bCs/>
              </w:rPr>
            </w:pPr>
          </w:p>
          <w:p w14:paraId="3E91ED47" w14:textId="77777777" w:rsidR="00284880" w:rsidRPr="00AB4FD5" w:rsidRDefault="00284880" w:rsidP="00BF2FF8">
            <w:pPr>
              <w:jc w:val="center"/>
              <w:rPr>
                <w:sz w:val="16"/>
                <w:szCs w:val="16"/>
              </w:rPr>
            </w:pPr>
            <w:r w:rsidRPr="00AB4FD5">
              <w:rPr>
                <w:sz w:val="16"/>
                <w:szCs w:val="16"/>
              </w:rPr>
              <w:t xml:space="preserve">ESSA, Section </w:t>
            </w:r>
          </w:p>
          <w:p w14:paraId="303E8721" w14:textId="43924A13" w:rsidR="00AB4FD5" w:rsidRPr="00546E68" w:rsidRDefault="00AB4FD5" w:rsidP="00BF2FF8">
            <w:pPr>
              <w:jc w:val="center"/>
              <w:rPr>
                <w:b/>
                <w:bCs/>
              </w:rPr>
            </w:pPr>
            <w:r w:rsidRPr="00AB4FD5">
              <w:rPr>
                <w:sz w:val="16"/>
                <w:szCs w:val="16"/>
              </w:rPr>
              <w:t>1116(d)(1)</w:t>
            </w:r>
          </w:p>
        </w:tc>
        <w:tc>
          <w:tcPr>
            <w:tcW w:w="3780" w:type="dxa"/>
          </w:tcPr>
          <w:p w14:paraId="3D662B63" w14:textId="77777777" w:rsidR="00023E04" w:rsidRDefault="006474F9" w:rsidP="006474F9">
            <w:pPr>
              <w:pStyle w:val="ListParagraph"/>
              <w:numPr>
                <w:ilvl w:val="0"/>
                <w:numId w:val="3"/>
              </w:numPr>
            </w:pPr>
            <w:r>
              <w:t xml:space="preserve">Review assessment results to determine strengths and </w:t>
            </w:r>
            <w:proofErr w:type="gramStart"/>
            <w:r>
              <w:t>needs</w:t>
            </w:r>
            <w:proofErr w:type="gramEnd"/>
          </w:p>
          <w:p w14:paraId="35322473" w14:textId="353A5681" w:rsidR="006474F9" w:rsidRDefault="006474F9" w:rsidP="006474F9">
            <w:pPr>
              <w:pStyle w:val="ListParagraph"/>
              <w:numPr>
                <w:ilvl w:val="0"/>
                <w:numId w:val="3"/>
              </w:numPr>
            </w:pPr>
            <w:r>
              <w:t xml:space="preserve">Use the BCPS curriculum to plan </w:t>
            </w:r>
            <w:r w:rsidR="008660A8">
              <w:t xml:space="preserve">high quality </w:t>
            </w:r>
            <w:r>
              <w:t>instruction</w:t>
            </w:r>
            <w:r w:rsidR="00734956">
              <w:t xml:space="preserve"> that will improve </w:t>
            </w:r>
            <w:r w:rsidR="00546E68">
              <w:t>students’</w:t>
            </w:r>
            <w:r w:rsidR="00734956">
              <w:t xml:space="preserve"> academic performance</w:t>
            </w:r>
          </w:p>
          <w:p w14:paraId="69D2D926" w14:textId="2066C28A" w:rsidR="00734956" w:rsidRDefault="00734956" w:rsidP="006474F9">
            <w:pPr>
              <w:pStyle w:val="ListParagraph"/>
              <w:numPr>
                <w:ilvl w:val="0"/>
                <w:numId w:val="3"/>
              </w:numPr>
            </w:pPr>
            <w:r>
              <w:t>Give students timely feedback</w:t>
            </w:r>
          </w:p>
        </w:tc>
        <w:tc>
          <w:tcPr>
            <w:tcW w:w="3600" w:type="dxa"/>
          </w:tcPr>
          <w:p w14:paraId="0D30A85A" w14:textId="18FF8A65" w:rsidR="00D65233" w:rsidRPr="00E776F6" w:rsidRDefault="6CE5677E" w:rsidP="00E776F6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>Talk to my child about what is happening at school and the importance of working hard</w:t>
            </w:r>
            <w:r w:rsidR="7B77A16B" w:rsidRPr="32E98DF8">
              <w:rPr>
                <w:color w:val="4472C4" w:themeColor="accent1"/>
              </w:rPr>
              <w:t xml:space="preserve"> in school</w:t>
            </w:r>
          </w:p>
          <w:p w14:paraId="4D562213" w14:textId="4FCB6DA8" w:rsidR="005B17B4" w:rsidRDefault="685EA656" w:rsidP="389D2F6C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>Make sure my child goes to school every</w:t>
            </w:r>
            <w:r w:rsidR="00546E68">
              <w:rPr>
                <w:color w:val="4472C4" w:themeColor="accent1"/>
              </w:rPr>
              <w:t xml:space="preserve"> </w:t>
            </w:r>
            <w:r w:rsidRPr="389D2F6C">
              <w:rPr>
                <w:color w:val="4472C4" w:themeColor="accent1"/>
              </w:rPr>
              <w:t>day on time</w:t>
            </w:r>
          </w:p>
          <w:p w14:paraId="58E170AD" w14:textId="71E8D486" w:rsidR="005B17B4" w:rsidRDefault="685EA656" w:rsidP="389D2F6C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>Make sure my child does homework and schoolwork regularly</w:t>
            </w:r>
          </w:p>
        </w:tc>
        <w:tc>
          <w:tcPr>
            <w:tcW w:w="3865" w:type="dxa"/>
          </w:tcPr>
          <w:p w14:paraId="428F7D0A" w14:textId="77777777" w:rsidR="008660A8" w:rsidRDefault="46432F7F" w:rsidP="389D2F6C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Do my best and work </w:t>
            </w:r>
            <w:proofErr w:type="gramStart"/>
            <w:r w:rsidRPr="389D2F6C">
              <w:rPr>
                <w:color w:val="4472C4" w:themeColor="accent1"/>
              </w:rPr>
              <w:t>hard</w:t>
            </w:r>
            <w:proofErr w:type="gramEnd"/>
          </w:p>
          <w:p w14:paraId="7D939D02" w14:textId="77777777" w:rsidR="00934BB9" w:rsidRDefault="46432F7F" w:rsidP="389D2F6C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Come to school on time and prepared to </w:t>
            </w:r>
            <w:proofErr w:type="gramStart"/>
            <w:r w:rsidRPr="389D2F6C">
              <w:rPr>
                <w:color w:val="4472C4" w:themeColor="accent1"/>
              </w:rPr>
              <w:t>learn</w:t>
            </w:r>
            <w:proofErr w:type="gramEnd"/>
          </w:p>
          <w:p w14:paraId="22EE6473" w14:textId="77777777" w:rsidR="00934BB9" w:rsidRDefault="46432F7F" w:rsidP="389D2F6C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>Pay attention in class and ask questions when I don’t understand</w:t>
            </w:r>
          </w:p>
          <w:p w14:paraId="4BB70A90" w14:textId="16633B19" w:rsidR="00934BB9" w:rsidRDefault="46432F7F" w:rsidP="389D2F6C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Complete all my </w:t>
            </w:r>
            <w:proofErr w:type="gramStart"/>
            <w:r w:rsidRPr="389D2F6C">
              <w:rPr>
                <w:color w:val="4472C4" w:themeColor="accent1"/>
              </w:rPr>
              <w:t>assignments</w:t>
            </w:r>
            <w:proofErr w:type="gramEnd"/>
            <w:r w:rsidRPr="389D2F6C">
              <w:rPr>
                <w:color w:val="4472C4" w:themeColor="accent1"/>
              </w:rPr>
              <w:t xml:space="preserve"> </w:t>
            </w:r>
          </w:p>
          <w:p w14:paraId="5BAC8FF0" w14:textId="2ABEF2B7" w:rsidR="00934BB9" w:rsidRDefault="46432F7F" w:rsidP="389D2F6C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>Follow the rules</w:t>
            </w:r>
            <w:r w:rsidR="7901A636" w:rsidRPr="389D2F6C">
              <w:rPr>
                <w:color w:val="4472C4" w:themeColor="accent1"/>
              </w:rPr>
              <w:t xml:space="preserve"> of the school</w:t>
            </w:r>
          </w:p>
        </w:tc>
      </w:tr>
      <w:tr w:rsidR="00535D39" w14:paraId="2FDA937D" w14:textId="77777777" w:rsidTr="32E98DF8">
        <w:tc>
          <w:tcPr>
            <w:tcW w:w="1705" w:type="dxa"/>
            <w:vAlign w:val="center"/>
          </w:tcPr>
          <w:p w14:paraId="671C40E8" w14:textId="77777777" w:rsidR="00BC6789" w:rsidRDefault="000A501A" w:rsidP="00BF2FF8">
            <w:pPr>
              <w:jc w:val="center"/>
              <w:rPr>
                <w:b/>
                <w:bCs/>
              </w:rPr>
            </w:pPr>
            <w:r w:rsidRPr="00546E68">
              <w:rPr>
                <w:b/>
                <w:bCs/>
              </w:rPr>
              <w:t>Parent-Teacher Conferences</w:t>
            </w:r>
          </w:p>
          <w:p w14:paraId="1DCCF699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069C2425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79F72A1E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19E81055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4BDF1237" w14:textId="19E77EF1" w:rsidR="006D08FD" w:rsidRPr="006D08FD" w:rsidRDefault="006D08FD" w:rsidP="00BF2FF8">
            <w:pPr>
              <w:jc w:val="center"/>
              <w:rPr>
                <w:sz w:val="16"/>
                <w:szCs w:val="16"/>
              </w:rPr>
            </w:pPr>
            <w:r w:rsidRPr="006D08FD">
              <w:rPr>
                <w:sz w:val="16"/>
                <w:szCs w:val="16"/>
              </w:rPr>
              <w:t>ESSA, Section 1116(d)(</w:t>
            </w:r>
            <w:proofErr w:type="gramStart"/>
            <w:r w:rsidRPr="006D08FD">
              <w:rPr>
                <w:sz w:val="16"/>
                <w:szCs w:val="16"/>
              </w:rPr>
              <w:t>2)(</w:t>
            </w:r>
            <w:proofErr w:type="gramEnd"/>
            <w:r w:rsidRPr="006D08FD">
              <w:rPr>
                <w:sz w:val="16"/>
                <w:szCs w:val="16"/>
              </w:rPr>
              <w:t>C</w:t>
            </w:r>
          </w:p>
        </w:tc>
        <w:tc>
          <w:tcPr>
            <w:tcW w:w="3780" w:type="dxa"/>
          </w:tcPr>
          <w:p w14:paraId="6EDBCA58" w14:textId="4EA3CFB0" w:rsidR="00734956" w:rsidRDefault="00450734" w:rsidP="00546E68">
            <w:pPr>
              <w:pStyle w:val="ListParagraph"/>
              <w:numPr>
                <w:ilvl w:val="0"/>
                <w:numId w:val="9"/>
              </w:numPr>
            </w:pPr>
            <w:r>
              <w:t>Hold at least one parent/teacher conference annually</w:t>
            </w:r>
            <w:r w:rsidR="009925E6">
              <w:t xml:space="preserve">, where Home School Compact </w:t>
            </w:r>
            <w:r w:rsidR="009860CF">
              <w:t xml:space="preserve">and student achievement </w:t>
            </w:r>
            <w:r w:rsidR="009925E6">
              <w:t>is discussed</w:t>
            </w:r>
          </w:p>
          <w:p w14:paraId="47CAA15F" w14:textId="17644EF9" w:rsidR="00450734" w:rsidRDefault="0032353C" w:rsidP="00450734">
            <w:pPr>
              <w:pStyle w:val="ListParagraph"/>
              <w:numPr>
                <w:ilvl w:val="0"/>
                <w:numId w:val="4"/>
              </w:numPr>
            </w:pPr>
            <w:r>
              <w:t>Pro</w:t>
            </w:r>
            <w:r w:rsidR="00404D28">
              <w:t>vide multiple opportunities for parents to be involved including family engagement events</w:t>
            </w:r>
            <w:r w:rsidR="004960FF">
              <w:t xml:space="preserve">, student achievement meetings, volunteering </w:t>
            </w:r>
          </w:p>
        </w:tc>
        <w:tc>
          <w:tcPr>
            <w:tcW w:w="3600" w:type="dxa"/>
          </w:tcPr>
          <w:p w14:paraId="439D87BD" w14:textId="59F37BCD" w:rsidR="00BC6789" w:rsidRDefault="00BA24B3" w:rsidP="3FD06DCF">
            <w:pPr>
              <w:pStyle w:val="ListParagraph"/>
              <w:numPr>
                <w:ilvl w:val="0"/>
                <w:numId w:val="4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>Attend parent/teacher conferences to be aware of my child’s progress and to communicate with the teacher</w:t>
            </w:r>
          </w:p>
        </w:tc>
        <w:tc>
          <w:tcPr>
            <w:tcW w:w="3865" w:type="dxa"/>
          </w:tcPr>
          <w:p w14:paraId="18809D4E" w14:textId="77777777" w:rsidR="00BC6789" w:rsidRDefault="12898EBA" w:rsidP="389D2F6C">
            <w:pPr>
              <w:pStyle w:val="ListParagraph"/>
              <w:numPr>
                <w:ilvl w:val="0"/>
                <w:numId w:val="4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Know what is expected of me in all </w:t>
            </w:r>
            <w:proofErr w:type="gramStart"/>
            <w:r w:rsidRPr="389D2F6C">
              <w:rPr>
                <w:color w:val="4472C4" w:themeColor="accent1"/>
              </w:rPr>
              <w:t>subjects</w:t>
            </w:r>
            <w:proofErr w:type="gramEnd"/>
          </w:p>
          <w:p w14:paraId="0D6D296B" w14:textId="73676133" w:rsidR="00F960F7" w:rsidRDefault="00F960F7" w:rsidP="3FD06DCF">
            <w:pPr>
              <w:pStyle w:val="ListParagraph"/>
              <w:numPr>
                <w:ilvl w:val="0"/>
                <w:numId w:val="4"/>
              </w:numPr>
              <w:rPr>
                <w:color w:val="4472C4" w:themeColor="accent1"/>
              </w:rPr>
            </w:pPr>
            <w:r w:rsidRPr="3FD06DCF">
              <w:rPr>
                <w:color w:val="4472C4" w:themeColor="accent1"/>
              </w:rPr>
              <w:t>Talk to my family about things I am learning in school</w:t>
            </w:r>
          </w:p>
        </w:tc>
      </w:tr>
      <w:tr w:rsidR="00535D39" w14:paraId="2AD856B6" w14:textId="77777777" w:rsidTr="32E98DF8">
        <w:tc>
          <w:tcPr>
            <w:tcW w:w="1705" w:type="dxa"/>
            <w:vAlign w:val="center"/>
          </w:tcPr>
          <w:p w14:paraId="60343983" w14:textId="77777777" w:rsidR="00BC6789" w:rsidRDefault="000A501A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>Communication/</w:t>
            </w:r>
            <w:r w:rsidR="00B15A3E">
              <w:rPr>
                <w:b/>
                <w:bCs/>
              </w:rPr>
              <w:t xml:space="preserve"> </w:t>
            </w:r>
            <w:r w:rsidRPr="007E308C">
              <w:rPr>
                <w:b/>
                <w:bCs/>
              </w:rPr>
              <w:t>Frequent Reports</w:t>
            </w:r>
          </w:p>
          <w:p w14:paraId="65E00207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5F5676DA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7AABB005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588C211E" w14:textId="77777777" w:rsidR="006D08FD" w:rsidRDefault="006D08FD" w:rsidP="00BF2FF8">
            <w:pPr>
              <w:jc w:val="center"/>
              <w:rPr>
                <w:b/>
                <w:bCs/>
              </w:rPr>
            </w:pPr>
          </w:p>
          <w:p w14:paraId="6F58DCED" w14:textId="7A457794" w:rsidR="006D08FD" w:rsidRPr="00463AA9" w:rsidRDefault="00463AA9" w:rsidP="00BF2FF8">
            <w:pPr>
              <w:jc w:val="center"/>
              <w:rPr>
                <w:sz w:val="16"/>
                <w:szCs w:val="16"/>
              </w:rPr>
            </w:pPr>
            <w:r w:rsidRPr="00463AA9">
              <w:rPr>
                <w:sz w:val="16"/>
                <w:szCs w:val="16"/>
              </w:rPr>
              <w:t>ESSA, Section 1116(d)(2)(B)</w:t>
            </w:r>
          </w:p>
        </w:tc>
        <w:tc>
          <w:tcPr>
            <w:tcW w:w="3780" w:type="dxa"/>
          </w:tcPr>
          <w:p w14:paraId="72C603E3" w14:textId="77777777" w:rsidR="00DC42A8" w:rsidRDefault="4C578E4E" w:rsidP="0013509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Communicate with families about high academic standards</w:t>
            </w:r>
            <w:r w:rsidR="1208F35A">
              <w:t>, student progress and the school’s overall performance</w:t>
            </w:r>
          </w:p>
          <w:p w14:paraId="3F206AFB" w14:textId="504D5860" w:rsidR="0013509B" w:rsidRDefault="0013509B" w:rsidP="00CC65D6">
            <w:pPr>
              <w:pStyle w:val="ListParagraph"/>
            </w:pPr>
          </w:p>
        </w:tc>
        <w:tc>
          <w:tcPr>
            <w:tcW w:w="3600" w:type="dxa"/>
          </w:tcPr>
          <w:p w14:paraId="59B4F4D3" w14:textId="0708AB25" w:rsidR="00BC6789" w:rsidRDefault="006C3AE3" w:rsidP="3FD06DCF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lastRenderedPageBreak/>
              <w:t xml:space="preserve">As much as possible I will attend school events, workshops, and conferences </w:t>
            </w:r>
            <w:r w:rsidRPr="32E98DF8">
              <w:rPr>
                <w:color w:val="4472C4" w:themeColor="accent1"/>
              </w:rPr>
              <w:lastRenderedPageBreak/>
              <w:t>to learn</w:t>
            </w:r>
            <w:r w:rsidR="00716549" w:rsidRPr="32E98DF8">
              <w:rPr>
                <w:color w:val="4472C4" w:themeColor="accent1"/>
              </w:rPr>
              <w:t xml:space="preserve"> how to best support my child’s learning</w:t>
            </w:r>
          </w:p>
        </w:tc>
        <w:tc>
          <w:tcPr>
            <w:tcW w:w="3865" w:type="dxa"/>
          </w:tcPr>
          <w:p w14:paraId="5494A4A9" w14:textId="41AB34FA" w:rsidR="00BC6789" w:rsidRDefault="12898EBA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lastRenderedPageBreak/>
              <w:t xml:space="preserve">Copy assignments into my planner and show my family every </w:t>
            </w:r>
            <w:proofErr w:type="gramStart"/>
            <w:r w:rsidRPr="32E98DF8">
              <w:rPr>
                <w:color w:val="4472C4" w:themeColor="accent1"/>
              </w:rPr>
              <w:t>day</w:t>
            </w:r>
            <w:proofErr w:type="gramEnd"/>
          </w:p>
          <w:p w14:paraId="6156B43C" w14:textId="7D7CDE4C" w:rsidR="00F960F7" w:rsidRDefault="12898EBA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 xml:space="preserve">Check my grades with my </w:t>
            </w:r>
            <w:proofErr w:type="gramStart"/>
            <w:r w:rsidRPr="32E98DF8">
              <w:rPr>
                <w:color w:val="4472C4" w:themeColor="accent1"/>
              </w:rPr>
              <w:t>family</w:t>
            </w:r>
            <w:proofErr w:type="gramEnd"/>
          </w:p>
          <w:p w14:paraId="0E213419" w14:textId="277E7096" w:rsidR="00370C5B" w:rsidRDefault="00370C5B" w:rsidP="3FD06DCF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FD06DCF">
              <w:rPr>
                <w:color w:val="4472C4" w:themeColor="accent1"/>
              </w:rPr>
              <w:lastRenderedPageBreak/>
              <w:t>Ask my teacher for help when I have problems with my schoolwork/homework</w:t>
            </w:r>
          </w:p>
        </w:tc>
      </w:tr>
      <w:tr w:rsidR="00535D39" w14:paraId="1C3960F3" w14:textId="77777777" w:rsidTr="32E98DF8">
        <w:tc>
          <w:tcPr>
            <w:tcW w:w="1705" w:type="dxa"/>
            <w:vAlign w:val="center"/>
          </w:tcPr>
          <w:p w14:paraId="7E02205E" w14:textId="77777777" w:rsidR="00BC6789" w:rsidRDefault="00E76C3D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lastRenderedPageBreak/>
              <w:t>Accessibility</w:t>
            </w:r>
          </w:p>
          <w:p w14:paraId="5B860C23" w14:textId="77777777" w:rsidR="00463AA9" w:rsidRDefault="00463AA9" w:rsidP="00BF2FF8">
            <w:pPr>
              <w:jc w:val="center"/>
              <w:rPr>
                <w:b/>
                <w:bCs/>
              </w:rPr>
            </w:pPr>
          </w:p>
          <w:p w14:paraId="687150F8" w14:textId="77777777" w:rsidR="00463AA9" w:rsidRDefault="00463AA9" w:rsidP="00BF2FF8">
            <w:pPr>
              <w:jc w:val="center"/>
              <w:rPr>
                <w:b/>
                <w:bCs/>
              </w:rPr>
            </w:pPr>
          </w:p>
          <w:p w14:paraId="48833D5D" w14:textId="7CEF0928" w:rsidR="00463AA9" w:rsidRPr="00F005C3" w:rsidRDefault="00F005C3" w:rsidP="00BF2FF8">
            <w:pPr>
              <w:jc w:val="center"/>
              <w:rPr>
                <w:sz w:val="16"/>
                <w:szCs w:val="16"/>
              </w:rPr>
            </w:pPr>
            <w:r w:rsidRPr="00F005C3">
              <w:rPr>
                <w:sz w:val="16"/>
                <w:szCs w:val="16"/>
              </w:rPr>
              <w:t>ESSA, Section 1116(d)(2)(C)</w:t>
            </w:r>
          </w:p>
        </w:tc>
        <w:tc>
          <w:tcPr>
            <w:tcW w:w="3780" w:type="dxa"/>
          </w:tcPr>
          <w:p w14:paraId="6D49D70D" w14:textId="03CBE612" w:rsidR="00BC6789" w:rsidRDefault="00CC65D6" w:rsidP="00E76C3D">
            <w:pPr>
              <w:pStyle w:val="ListParagraph"/>
              <w:numPr>
                <w:ilvl w:val="0"/>
                <w:numId w:val="5"/>
              </w:numPr>
            </w:pPr>
            <w:r>
              <w:t xml:space="preserve">Communicate with families in a language they understand when </w:t>
            </w:r>
            <w:proofErr w:type="gramStart"/>
            <w:r>
              <w:t>possible</w:t>
            </w:r>
            <w:proofErr w:type="gramEnd"/>
          </w:p>
          <w:p w14:paraId="52161BB8" w14:textId="77777777" w:rsidR="00CC65D6" w:rsidRDefault="00E76C3D" w:rsidP="00E76C3D">
            <w:pPr>
              <w:pStyle w:val="ListParagraph"/>
              <w:numPr>
                <w:ilvl w:val="0"/>
                <w:numId w:val="5"/>
              </w:numPr>
            </w:pPr>
            <w:r>
              <w:t xml:space="preserve">Offer meetings at various </w:t>
            </w:r>
            <w:proofErr w:type="gramStart"/>
            <w:r>
              <w:t>times</w:t>
            </w:r>
            <w:proofErr w:type="gramEnd"/>
          </w:p>
          <w:p w14:paraId="6DD5E9EE" w14:textId="623E3DEA" w:rsidR="00E76C3D" w:rsidRDefault="00E76C3D" w:rsidP="00E76C3D">
            <w:pPr>
              <w:pStyle w:val="ListParagraph"/>
              <w:numPr>
                <w:ilvl w:val="0"/>
                <w:numId w:val="5"/>
              </w:numPr>
            </w:pPr>
            <w:r>
              <w:t xml:space="preserve">Utilize a variety of outreach methods </w:t>
            </w:r>
          </w:p>
        </w:tc>
        <w:tc>
          <w:tcPr>
            <w:tcW w:w="3600" w:type="dxa"/>
          </w:tcPr>
          <w:p w14:paraId="3B7FBB83" w14:textId="7B8E2AE4" w:rsidR="00BC6789" w:rsidRDefault="2772539D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Attend PTA meetings, parent trainings, and other </w:t>
            </w:r>
            <w:proofErr w:type="gramStart"/>
            <w:r w:rsidRPr="389D2F6C">
              <w:rPr>
                <w:color w:val="4472C4" w:themeColor="accent1"/>
              </w:rPr>
              <w:t>activities</w:t>
            </w:r>
            <w:proofErr w:type="gramEnd"/>
          </w:p>
          <w:p w14:paraId="566FED89" w14:textId="77777777" w:rsidR="009F1C68" w:rsidRDefault="009F1C68" w:rsidP="3FD06DCF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FD06DCF">
              <w:rPr>
                <w:color w:val="4472C4" w:themeColor="accent1"/>
              </w:rPr>
              <w:t xml:space="preserve">Ensure that the school will be able to reach </w:t>
            </w:r>
            <w:proofErr w:type="gramStart"/>
            <w:r w:rsidRPr="3FD06DCF">
              <w:rPr>
                <w:color w:val="4472C4" w:themeColor="accent1"/>
              </w:rPr>
              <w:t>me</w:t>
            </w:r>
            <w:proofErr w:type="gramEnd"/>
          </w:p>
          <w:p w14:paraId="427C44CD" w14:textId="1E1BEEC3" w:rsidR="009F1C68" w:rsidRDefault="009F1C68" w:rsidP="3FD06DCF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FD06DCF">
              <w:rPr>
                <w:color w:val="4472C4" w:themeColor="accent1"/>
              </w:rPr>
              <w:t>Choose a preferred method of outreach</w:t>
            </w:r>
          </w:p>
        </w:tc>
        <w:tc>
          <w:tcPr>
            <w:tcW w:w="3865" w:type="dxa"/>
          </w:tcPr>
          <w:p w14:paraId="04115299" w14:textId="77777777" w:rsidR="00BC6789" w:rsidRDefault="7110F611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 xml:space="preserve">Help other </w:t>
            </w:r>
            <w:proofErr w:type="gramStart"/>
            <w:r w:rsidRPr="389D2F6C">
              <w:rPr>
                <w:color w:val="4472C4" w:themeColor="accent1"/>
              </w:rPr>
              <w:t>students</w:t>
            </w:r>
            <w:proofErr w:type="gramEnd"/>
          </w:p>
          <w:p w14:paraId="7B1D1A4D" w14:textId="77777777" w:rsidR="007C4574" w:rsidRDefault="7110F611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89D2F6C">
              <w:rPr>
                <w:color w:val="4472C4" w:themeColor="accent1"/>
              </w:rPr>
              <w:t>Respect all students and adults.</w:t>
            </w:r>
          </w:p>
          <w:p w14:paraId="293FA47B" w14:textId="3AE51CD6" w:rsidR="007C4574" w:rsidRDefault="7110F611" w:rsidP="389D2F6C">
            <w:pPr>
              <w:pStyle w:val="ListParagraph"/>
              <w:numPr>
                <w:ilvl w:val="0"/>
                <w:numId w:val="5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 xml:space="preserve">Be </w:t>
            </w:r>
            <w:proofErr w:type="gramStart"/>
            <w:r w:rsidR="128790BB" w:rsidRPr="32E98DF8">
              <w:rPr>
                <w:color w:val="4472C4" w:themeColor="accent1"/>
              </w:rPr>
              <w:t>kind</w:t>
            </w:r>
            <w:proofErr w:type="gramEnd"/>
          </w:p>
          <w:p w14:paraId="34683155" w14:textId="15B3B2A5" w:rsidR="007C4574" w:rsidRDefault="007C4574" w:rsidP="00DA05B8">
            <w:pPr>
              <w:pStyle w:val="ListParagraph"/>
            </w:pPr>
          </w:p>
        </w:tc>
      </w:tr>
      <w:tr w:rsidR="00535D39" w14:paraId="2C039AAF" w14:textId="77777777" w:rsidTr="32E98DF8">
        <w:tc>
          <w:tcPr>
            <w:tcW w:w="1705" w:type="dxa"/>
            <w:vAlign w:val="center"/>
          </w:tcPr>
          <w:p w14:paraId="1716DAC4" w14:textId="77777777" w:rsidR="00BC6789" w:rsidRDefault="000735D8" w:rsidP="00BF2FF8">
            <w:pPr>
              <w:jc w:val="center"/>
              <w:rPr>
                <w:b/>
                <w:bCs/>
              </w:rPr>
            </w:pPr>
            <w:r w:rsidRPr="007E308C">
              <w:rPr>
                <w:b/>
                <w:bCs/>
              </w:rPr>
              <w:t>Communication</w:t>
            </w:r>
          </w:p>
          <w:p w14:paraId="5FA525DF" w14:textId="77777777" w:rsidR="00F005C3" w:rsidRDefault="00F005C3" w:rsidP="00BF2FF8">
            <w:pPr>
              <w:jc w:val="center"/>
              <w:rPr>
                <w:b/>
                <w:bCs/>
              </w:rPr>
            </w:pPr>
          </w:p>
          <w:p w14:paraId="7A3190CD" w14:textId="77777777" w:rsidR="00F005C3" w:rsidRDefault="00F005C3" w:rsidP="00BF2FF8">
            <w:pPr>
              <w:jc w:val="center"/>
              <w:rPr>
                <w:b/>
                <w:bCs/>
              </w:rPr>
            </w:pPr>
          </w:p>
          <w:p w14:paraId="705EBD7C" w14:textId="77777777" w:rsidR="00F005C3" w:rsidRDefault="00F005C3" w:rsidP="00BF2FF8">
            <w:pPr>
              <w:jc w:val="center"/>
              <w:rPr>
                <w:b/>
                <w:bCs/>
              </w:rPr>
            </w:pPr>
          </w:p>
          <w:p w14:paraId="6049004D" w14:textId="17935330" w:rsidR="00F005C3" w:rsidRPr="00E95AF0" w:rsidRDefault="00E95AF0" w:rsidP="00BF2FF8">
            <w:pPr>
              <w:jc w:val="center"/>
              <w:rPr>
                <w:sz w:val="16"/>
                <w:szCs w:val="16"/>
              </w:rPr>
            </w:pPr>
            <w:r w:rsidRPr="00E95AF0">
              <w:rPr>
                <w:sz w:val="16"/>
                <w:szCs w:val="16"/>
              </w:rPr>
              <w:t>ESSA, Section 1116(d)(2)(D)</w:t>
            </w:r>
          </w:p>
        </w:tc>
        <w:tc>
          <w:tcPr>
            <w:tcW w:w="3780" w:type="dxa"/>
          </w:tcPr>
          <w:p w14:paraId="6AFEB3D3" w14:textId="09E1FC9E" w:rsidR="00BC6789" w:rsidRDefault="000735D8" w:rsidP="32E98DF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32E98DF8">
              <w:t xml:space="preserve">Maintain </w:t>
            </w:r>
            <w:r w:rsidR="00C2142C" w:rsidRPr="32E98DF8">
              <w:t xml:space="preserve">meaningful </w:t>
            </w:r>
            <w:proofErr w:type="gramStart"/>
            <w:r w:rsidR="00C2142C" w:rsidRPr="32E98DF8">
              <w:t>two way</w:t>
            </w:r>
            <w:proofErr w:type="gramEnd"/>
            <w:r w:rsidR="00C2142C" w:rsidRPr="32E98DF8">
              <w:t xml:space="preserve"> communication</w:t>
            </w:r>
            <w:r w:rsidR="005539D5" w:rsidRPr="32E98DF8">
              <w:t xml:space="preserve"> that is </w:t>
            </w:r>
            <w:r w:rsidRPr="32E98DF8">
              <w:t>ongoing with families through</w:t>
            </w:r>
            <w:r w:rsidR="007E4B9F" w:rsidRPr="32E98DF8">
              <w:t xml:space="preserve"> notes, phone calls, school messenger, etc. </w:t>
            </w:r>
          </w:p>
          <w:p w14:paraId="6B9D6263" w14:textId="120BA655" w:rsidR="00BC6789" w:rsidRDefault="007E4B9F" w:rsidP="000735D8">
            <w:pPr>
              <w:pStyle w:val="ListParagraph"/>
              <w:numPr>
                <w:ilvl w:val="0"/>
                <w:numId w:val="8"/>
              </w:numPr>
            </w:pPr>
            <w:r>
              <w:t>We will be available to meet</w:t>
            </w:r>
            <w:r w:rsidR="0088339C">
              <w:t xml:space="preserve"> </w:t>
            </w:r>
            <w:r>
              <w:t>with parents upon request</w:t>
            </w:r>
            <w:r w:rsidR="0088339C">
              <w:t xml:space="preserve"> and as schedules permit</w:t>
            </w:r>
          </w:p>
        </w:tc>
        <w:tc>
          <w:tcPr>
            <w:tcW w:w="3600" w:type="dxa"/>
          </w:tcPr>
          <w:p w14:paraId="0FD456B2" w14:textId="2464BC29" w:rsidR="00BC6789" w:rsidRDefault="6BF99D10" w:rsidP="389D2F6C">
            <w:pPr>
              <w:pStyle w:val="ListParagraph"/>
              <w:numPr>
                <w:ilvl w:val="0"/>
                <w:numId w:val="8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>Communicate frequently with my child’s teacher</w:t>
            </w:r>
            <w:r w:rsidR="2772539D" w:rsidRPr="32E98DF8">
              <w:rPr>
                <w:color w:val="4472C4" w:themeColor="accent1"/>
              </w:rPr>
              <w:t xml:space="preserve"> through notes, phone calls and conferences.  I will access </w:t>
            </w:r>
            <w:r w:rsidR="0063380D" w:rsidRPr="32E98DF8">
              <w:rPr>
                <w:color w:val="4472C4" w:themeColor="accent1"/>
              </w:rPr>
              <w:t>school</w:t>
            </w:r>
            <w:r w:rsidR="2772539D" w:rsidRPr="32E98DF8">
              <w:rPr>
                <w:color w:val="4472C4" w:themeColor="accent1"/>
              </w:rPr>
              <w:t xml:space="preserve"> website</w:t>
            </w:r>
            <w:r w:rsidR="00BF2970" w:rsidRPr="32E98DF8">
              <w:rPr>
                <w:color w:val="4472C4" w:themeColor="accent1"/>
              </w:rPr>
              <w:t xml:space="preserve"> and Schoology</w:t>
            </w:r>
            <w:r w:rsidR="611EA0FB" w:rsidRPr="32E98DF8">
              <w:rPr>
                <w:color w:val="4472C4" w:themeColor="accent1"/>
              </w:rPr>
              <w:t>.</w:t>
            </w:r>
          </w:p>
        </w:tc>
        <w:tc>
          <w:tcPr>
            <w:tcW w:w="3865" w:type="dxa"/>
          </w:tcPr>
          <w:p w14:paraId="112611C4" w14:textId="250E13D2" w:rsidR="00BC6789" w:rsidRDefault="20B072BB" w:rsidP="389D2F6C">
            <w:pPr>
              <w:pStyle w:val="ListParagraph"/>
              <w:numPr>
                <w:ilvl w:val="0"/>
                <w:numId w:val="8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>Be responsible to share</w:t>
            </w:r>
            <w:r w:rsidR="7A987405" w:rsidRPr="32E98DF8">
              <w:rPr>
                <w:color w:val="4472C4" w:themeColor="accent1"/>
              </w:rPr>
              <w:t xml:space="preserve"> papers with caregivers regarding conferences, family workshops, and my academic </w:t>
            </w:r>
            <w:proofErr w:type="gramStart"/>
            <w:r w:rsidR="7A987405" w:rsidRPr="32E98DF8">
              <w:rPr>
                <w:color w:val="4472C4" w:themeColor="accent1"/>
              </w:rPr>
              <w:t>progress</w:t>
            </w:r>
            <w:proofErr w:type="gramEnd"/>
          </w:p>
          <w:p w14:paraId="600E9F56" w14:textId="4BBD3C7B" w:rsidR="000F6BD0" w:rsidRDefault="7A987405" w:rsidP="389D2F6C">
            <w:pPr>
              <w:pStyle w:val="ListParagraph"/>
              <w:numPr>
                <w:ilvl w:val="0"/>
                <w:numId w:val="8"/>
              </w:numPr>
              <w:rPr>
                <w:color w:val="4472C4" w:themeColor="accent1"/>
              </w:rPr>
            </w:pPr>
            <w:r w:rsidRPr="32E98DF8">
              <w:rPr>
                <w:color w:val="4472C4" w:themeColor="accent1"/>
              </w:rPr>
              <w:t>Appropriately voice my concerns and opinions about our classroom environment</w:t>
            </w:r>
          </w:p>
        </w:tc>
      </w:tr>
    </w:tbl>
    <w:p w14:paraId="508E8FAE" w14:textId="77777777" w:rsidR="00BC6789" w:rsidRDefault="00BC6789" w:rsidP="00BF2FF8">
      <w:pPr>
        <w:jc w:val="center"/>
      </w:pPr>
    </w:p>
    <w:sectPr w:rsidR="00BC6789" w:rsidSect="00BF2FF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1BB9" w14:textId="77777777" w:rsidR="00A564FF" w:rsidRDefault="00A564FF">
      <w:pPr>
        <w:spacing w:after="0" w:line="240" w:lineRule="auto"/>
      </w:pPr>
      <w:r>
        <w:separator/>
      </w:r>
    </w:p>
  </w:endnote>
  <w:endnote w:type="continuationSeparator" w:id="0">
    <w:p w14:paraId="086CAB0C" w14:textId="77777777" w:rsidR="00A564FF" w:rsidRDefault="00A564FF">
      <w:pPr>
        <w:spacing w:after="0" w:line="240" w:lineRule="auto"/>
      </w:pPr>
      <w:r>
        <w:continuationSeparator/>
      </w:r>
    </w:p>
  </w:endnote>
  <w:endnote w:type="continuationNotice" w:id="1">
    <w:p w14:paraId="01977808" w14:textId="77777777" w:rsidR="00A564FF" w:rsidRDefault="00A56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42E2" w14:textId="77777777" w:rsidR="00B37909" w:rsidRDefault="00B3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4DD5253" w14:paraId="18519F8F" w14:textId="77777777" w:rsidTr="14DD5253">
      <w:tc>
        <w:tcPr>
          <w:tcW w:w="4320" w:type="dxa"/>
        </w:tcPr>
        <w:p w14:paraId="673FB1DE" w14:textId="4CA45E67" w:rsidR="14DD5253" w:rsidRDefault="14DD5253" w:rsidP="14DD5253">
          <w:pPr>
            <w:pStyle w:val="Header"/>
            <w:ind w:left="-115"/>
          </w:pPr>
        </w:p>
      </w:tc>
      <w:tc>
        <w:tcPr>
          <w:tcW w:w="4320" w:type="dxa"/>
        </w:tcPr>
        <w:p w14:paraId="4A935BA5" w14:textId="2E379F62" w:rsidR="14DD5253" w:rsidRDefault="14DD5253" w:rsidP="14DD5253">
          <w:pPr>
            <w:pStyle w:val="Header"/>
            <w:jc w:val="center"/>
          </w:pPr>
        </w:p>
      </w:tc>
      <w:tc>
        <w:tcPr>
          <w:tcW w:w="4320" w:type="dxa"/>
        </w:tcPr>
        <w:p w14:paraId="7E267E37" w14:textId="4F8FAFF5" w:rsidR="14DD5253" w:rsidRDefault="14DD5253" w:rsidP="14DD5253">
          <w:pPr>
            <w:pStyle w:val="Header"/>
            <w:ind w:right="-115"/>
            <w:jc w:val="right"/>
          </w:pPr>
        </w:p>
      </w:tc>
    </w:tr>
  </w:tbl>
  <w:p w14:paraId="17C428A5" w14:textId="529D0DC9" w:rsidR="14DD5253" w:rsidRDefault="00C11A29" w:rsidP="14DD5253">
    <w:pPr>
      <w:pStyle w:val="Footer"/>
    </w:pPr>
    <w: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9E8B" w14:textId="77777777" w:rsidR="00B37909" w:rsidRDefault="00B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3FEF" w14:textId="77777777" w:rsidR="00A564FF" w:rsidRDefault="00A564FF">
      <w:pPr>
        <w:spacing w:after="0" w:line="240" w:lineRule="auto"/>
      </w:pPr>
      <w:r>
        <w:separator/>
      </w:r>
    </w:p>
  </w:footnote>
  <w:footnote w:type="continuationSeparator" w:id="0">
    <w:p w14:paraId="548AAFF0" w14:textId="77777777" w:rsidR="00A564FF" w:rsidRDefault="00A564FF">
      <w:pPr>
        <w:spacing w:after="0" w:line="240" w:lineRule="auto"/>
      </w:pPr>
      <w:r>
        <w:continuationSeparator/>
      </w:r>
    </w:p>
  </w:footnote>
  <w:footnote w:type="continuationNotice" w:id="1">
    <w:p w14:paraId="130DFC43" w14:textId="77777777" w:rsidR="00A564FF" w:rsidRDefault="00A56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CDB" w14:textId="77777777" w:rsidR="00B37909" w:rsidRDefault="00B3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80" w:type="dxa"/>
      <w:tblLayout w:type="fixed"/>
      <w:tblLook w:val="06A0" w:firstRow="1" w:lastRow="0" w:firstColumn="1" w:lastColumn="0" w:noHBand="1" w:noVBand="1"/>
    </w:tblPr>
    <w:tblGrid>
      <w:gridCol w:w="4360"/>
      <w:gridCol w:w="4360"/>
      <w:gridCol w:w="4360"/>
    </w:tblGrid>
    <w:tr w:rsidR="14DD5253" w14:paraId="05537D65" w14:textId="77777777" w:rsidTr="00A54346">
      <w:trPr>
        <w:trHeight w:val="506"/>
      </w:trPr>
      <w:tc>
        <w:tcPr>
          <w:tcW w:w="4360" w:type="dxa"/>
        </w:tcPr>
        <w:p w14:paraId="5522DEFD" w14:textId="3DF88788" w:rsidR="14DD5253" w:rsidRDefault="00B37909" w:rsidP="14DD5253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8F0493" wp14:editId="3C57796E">
                <wp:simplePos x="0" y="0"/>
                <wp:positionH relativeFrom="column">
                  <wp:posOffset>991870</wp:posOffset>
                </wp:positionH>
                <wp:positionV relativeFrom="paragraph">
                  <wp:posOffset>-323850</wp:posOffset>
                </wp:positionV>
                <wp:extent cx="990600" cy="1039365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0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A87C80" w14:textId="3765748D" w:rsidR="003D46D1" w:rsidRPr="003D46D1" w:rsidRDefault="003D46D1" w:rsidP="003D46D1">
          <w:pPr>
            <w:tabs>
              <w:tab w:val="left" w:pos="1370"/>
            </w:tabs>
            <w:rPr>
              <w:i/>
              <w:iCs/>
            </w:rPr>
          </w:pPr>
          <w:r>
            <w:tab/>
          </w:r>
        </w:p>
      </w:tc>
      <w:tc>
        <w:tcPr>
          <w:tcW w:w="4360" w:type="dxa"/>
        </w:tcPr>
        <w:p w14:paraId="1C07B610" w14:textId="7FBE0226" w:rsidR="003D46D1" w:rsidRPr="003D46D1" w:rsidRDefault="00B37909" w:rsidP="003D46D1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Seneca</w:t>
          </w:r>
          <w:r w:rsidR="003D46D1" w:rsidRPr="003D46D1">
            <w:rPr>
              <w:b/>
              <w:bCs/>
            </w:rPr>
            <w:t xml:space="preserve"> Elementary School</w:t>
          </w:r>
        </w:p>
        <w:p w14:paraId="6EE03796" w14:textId="6E62EAA5" w:rsidR="003D46D1" w:rsidRPr="003D46D1" w:rsidRDefault="003D46D1" w:rsidP="003D46D1">
          <w:pPr>
            <w:pStyle w:val="Header"/>
            <w:jc w:val="center"/>
            <w:rPr>
              <w:b/>
              <w:bCs/>
            </w:rPr>
          </w:pPr>
          <w:r w:rsidRPr="003D46D1">
            <w:rPr>
              <w:b/>
              <w:bCs/>
            </w:rPr>
            <w:t>Home School Compact 2022-2023</w:t>
          </w:r>
        </w:p>
        <w:p w14:paraId="208873F0" w14:textId="6519D95D" w:rsidR="14DD5253" w:rsidRPr="003D46D1" w:rsidRDefault="14DD5253" w:rsidP="003D46D1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4360" w:type="dxa"/>
        </w:tcPr>
        <w:p w14:paraId="5EEDC069" w14:textId="66001AFC" w:rsidR="14DD5253" w:rsidRDefault="00B37909" w:rsidP="14DD5253">
          <w:pPr>
            <w:pStyle w:val="Header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AF41D4" wp14:editId="4F2DB508">
                <wp:simplePos x="0" y="0"/>
                <wp:positionH relativeFrom="column">
                  <wp:posOffset>769620</wp:posOffset>
                </wp:positionH>
                <wp:positionV relativeFrom="paragraph">
                  <wp:posOffset>-336550</wp:posOffset>
                </wp:positionV>
                <wp:extent cx="987425" cy="1036320"/>
                <wp:effectExtent l="0" t="0" r="317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546F89A" w14:textId="64EB9D25" w:rsidR="14DD5253" w:rsidRDefault="14DD5253" w:rsidP="14DD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913B" w14:textId="77777777" w:rsidR="00B37909" w:rsidRDefault="00B3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8F2"/>
    <w:multiLevelType w:val="hybridMultilevel"/>
    <w:tmpl w:val="D23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4A0"/>
    <w:multiLevelType w:val="hybridMultilevel"/>
    <w:tmpl w:val="B1B6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1EA5"/>
    <w:multiLevelType w:val="hybridMultilevel"/>
    <w:tmpl w:val="327639B2"/>
    <w:lvl w:ilvl="0" w:tplc="E746F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6FAE8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191E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0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6D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E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8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ED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6907"/>
    <w:multiLevelType w:val="hybridMultilevel"/>
    <w:tmpl w:val="F0547EFA"/>
    <w:lvl w:ilvl="0" w:tplc="9ADA03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442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68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F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EC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C7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27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25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3AD"/>
    <w:multiLevelType w:val="hybridMultilevel"/>
    <w:tmpl w:val="5CE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527"/>
    <w:multiLevelType w:val="hybridMultilevel"/>
    <w:tmpl w:val="E7A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6CA8"/>
    <w:multiLevelType w:val="hybridMultilevel"/>
    <w:tmpl w:val="00CE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144F"/>
    <w:multiLevelType w:val="hybridMultilevel"/>
    <w:tmpl w:val="5F30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F4D8A"/>
    <w:multiLevelType w:val="hybridMultilevel"/>
    <w:tmpl w:val="FD00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49150">
    <w:abstractNumId w:val="2"/>
  </w:num>
  <w:num w:numId="2" w16cid:durableId="401803743">
    <w:abstractNumId w:val="3"/>
  </w:num>
  <w:num w:numId="3" w16cid:durableId="645090790">
    <w:abstractNumId w:val="4"/>
  </w:num>
  <w:num w:numId="4" w16cid:durableId="910387693">
    <w:abstractNumId w:val="8"/>
  </w:num>
  <w:num w:numId="5" w16cid:durableId="127625832">
    <w:abstractNumId w:val="7"/>
  </w:num>
  <w:num w:numId="6" w16cid:durableId="1946383504">
    <w:abstractNumId w:val="0"/>
  </w:num>
  <w:num w:numId="7" w16cid:durableId="1307783943">
    <w:abstractNumId w:val="5"/>
  </w:num>
  <w:num w:numId="8" w16cid:durableId="44840534">
    <w:abstractNumId w:val="6"/>
  </w:num>
  <w:num w:numId="9" w16cid:durableId="107061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F8"/>
    <w:rsid w:val="00021DE5"/>
    <w:rsid w:val="00023E04"/>
    <w:rsid w:val="000242A8"/>
    <w:rsid w:val="00053190"/>
    <w:rsid w:val="000735D8"/>
    <w:rsid w:val="000A501A"/>
    <w:rsid w:val="000C4636"/>
    <w:rsid w:val="000F6BD0"/>
    <w:rsid w:val="00111CDE"/>
    <w:rsid w:val="0013509B"/>
    <w:rsid w:val="001B5622"/>
    <w:rsid w:val="001B5886"/>
    <w:rsid w:val="001C4052"/>
    <w:rsid w:val="0025403C"/>
    <w:rsid w:val="00284880"/>
    <w:rsid w:val="0032353C"/>
    <w:rsid w:val="00340A12"/>
    <w:rsid w:val="00370C5B"/>
    <w:rsid w:val="003C79F2"/>
    <w:rsid w:val="003D46D1"/>
    <w:rsid w:val="00404D28"/>
    <w:rsid w:val="00450734"/>
    <w:rsid w:val="00463AA9"/>
    <w:rsid w:val="004960FF"/>
    <w:rsid w:val="00535D39"/>
    <w:rsid w:val="00540729"/>
    <w:rsid w:val="00546E68"/>
    <w:rsid w:val="005539D5"/>
    <w:rsid w:val="005700E2"/>
    <w:rsid w:val="00574E56"/>
    <w:rsid w:val="005B17B4"/>
    <w:rsid w:val="006145FA"/>
    <w:rsid w:val="0063380D"/>
    <w:rsid w:val="006474F9"/>
    <w:rsid w:val="006C3AE3"/>
    <w:rsid w:val="006D08FD"/>
    <w:rsid w:val="00716549"/>
    <w:rsid w:val="00734956"/>
    <w:rsid w:val="00777920"/>
    <w:rsid w:val="00785C4F"/>
    <w:rsid w:val="007C4574"/>
    <w:rsid w:val="007E308C"/>
    <w:rsid w:val="007E4B9F"/>
    <w:rsid w:val="00826A8F"/>
    <w:rsid w:val="008660A8"/>
    <w:rsid w:val="0088339C"/>
    <w:rsid w:val="008D790C"/>
    <w:rsid w:val="00904175"/>
    <w:rsid w:val="00934BB9"/>
    <w:rsid w:val="009860CF"/>
    <w:rsid w:val="009925E6"/>
    <w:rsid w:val="009A7944"/>
    <w:rsid w:val="009D3E86"/>
    <w:rsid w:val="009E6F79"/>
    <w:rsid w:val="009E70A5"/>
    <w:rsid w:val="009F1C68"/>
    <w:rsid w:val="00A464CA"/>
    <w:rsid w:val="00A54346"/>
    <w:rsid w:val="00A564FF"/>
    <w:rsid w:val="00A65685"/>
    <w:rsid w:val="00A83F23"/>
    <w:rsid w:val="00AB4FD5"/>
    <w:rsid w:val="00AC1079"/>
    <w:rsid w:val="00AE0A41"/>
    <w:rsid w:val="00AE52FF"/>
    <w:rsid w:val="00B15A3E"/>
    <w:rsid w:val="00B37909"/>
    <w:rsid w:val="00BA24B3"/>
    <w:rsid w:val="00BC6789"/>
    <w:rsid w:val="00BF2970"/>
    <w:rsid w:val="00BF2FF8"/>
    <w:rsid w:val="00C11A29"/>
    <w:rsid w:val="00C2142C"/>
    <w:rsid w:val="00CA59F5"/>
    <w:rsid w:val="00CC3D06"/>
    <w:rsid w:val="00CC65D6"/>
    <w:rsid w:val="00D65233"/>
    <w:rsid w:val="00DA05B8"/>
    <w:rsid w:val="00DC42A8"/>
    <w:rsid w:val="00E53B63"/>
    <w:rsid w:val="00E551A7"/>
    <w:rsid w:val="00E76C3D"/>
    <w:rsid w:val="00E776F6"/>
    <w:rsid w:val="00E95AF0"/>
    <w:rsid w:val="00F005C3"/>
    <w:rsid w:val="00F45743"/>
    <w:rsid w:val="00F62F86"/>
    <w:rsid w:val="00F836DB"/>
    <w:rsid w:val="00F960F7"/>
    <w:rsid w:val="054D8680"/>
    <w:rsid w:val="0DFFDE38"/>
    <w:rsid w:val="0E2B4575"/>
    <w:rsid w:val="0FB07E2A"/>
    <w:rsid w:val="1208F35A"/>
    <w:rsid w:val="128790BB"/>
    <w:rsid w:val="12898EBA"/>
    <w:rsid w:val="14DD5253"/>
    <w:rsid w:val="16E6524E"/>
    <w:rsid w:val="1D588458"/>
    <w:rsid w:val="20B072BB"/>
    <w:rsid w:val="2538CD29"/>
    <w:rsid w:val="2772539D"/>
    <w:rsid w:val="27B87E89"/>
    <w:rsid w:val="32E98DF8"/>
    <w:rsid w:val="389D2F6C"/>
    <w:rsid w:val="39460065"/>
    <w:rsid w:val="3F874725"/>
    <w:rsid w:val="3FD06DCF"/>
    <w:rsid w:val="419C0444"/>
    <w:rsid w:val="42DBB907"/>
    <w:rsid w:val="42F6FD2C"/>
    <w:rsid w:val="46432F7F"/>
    <w:rsid w:val="4C578E4E"/>
    <w:rsid w:val="4F25E9E7"/>
    <w:rsid w:val="541C0D01"/>
    <w:rsid w:val="5CCC045A"/>
    <w:rsid w:val="611EA0FB"/>
    <w:rsid w:val="685EA656"/>
    <w:rsid w:val="6A49B2E4"/>
    <w:rsid w:val="6BF99D10"/>
    <w:rsid w:val="6CE5677E"/>
    <w:rsid w:val="6EFDFA6A"/>
    <w:rsid w:val="70830683"/>
    <w:rsid w:val="7110F611"/>
    <w:rsid w:val="74439FC2"/>
    <w:rsid w:val="75AFAA0F"/>
    <w:rsid w:val="77FC037D"/>
    <w:rsid w:val="7901A636"/>
    <w:rsid w:val="791710E5"/>
    <w:rsid w:val="7A987405"/>
    <w:rsid w:val="7B77A16B"/>
    <w:rsid w:val="7BC35515"/>
    <w:rsid w:val="7BF18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8AF3"/>
  <w15:chartTrackingRefBased/>
  <w15:docId w15:val="{951EE761-F605-40ED-8A4B-399A4EF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74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pngall.com/school-png/download/22801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5.sv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reesvg.org/1546120071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creativecommons.org/licenses/by-nc-sa/3.0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ilomathima.gr/p/blog-page_80.htm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ngall.com/school-png/download/22801" TargetMode="External"/><Relationship Id="rId23" Type="http://schemas.openxmlformats.org/officeDocument/2006/relationships/hyperlink" Target="https://www.filomathima.gr/p/blog-page_80.html" TargetMode="External"/><Relationship Id="rId28" Type="http://schemas.openxmlformats.org/officeDocument/2006/relationships/hyperlink" Target="https://creativecommons.org/licenses/by-nc-sa/3.0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ngall.com/school-png/download/22801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filomathima.gr/p/blog-page_80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069b7eb-f3e3-46f9-9fdd-ea080fa26ef0" xsi:nil="true"/>
    <lcf76f155ced4ddcb4097134ff3c332f xmlns="ee5b379d-e77e-4e67-937f-8b33d7e34f94">
      <Terms xmlns="http://schemas.microsoft.com/office/infopath/2007/PartnerControls"/>
    </lcf76f155ced4ddcb4097134ff3c332f>
    <SharedWithUsers xmlns="0069b7eb-f3e3-46f9-9fdd-ea080fa26ef0">
      <UserInfo>
        <DisplayName>Stansbury, Michele R.</DisplayName>
        <AccountId>11</AccountId>
        <AccountType/>
      </UserInfo>
      <UserInfo>
        <DisplayName>Byrne, John P</DisplayName>
        <AccountId>15</AccountId>
        <AccountType/>
      </UserInfo>
      <UserInfo>
        <DisplayName>Hotchkiss, Marcy D.</DisplayName>
        <AccountId>17</AccountId>
        <AccountType/>
      </UserInfo>
      <UserInfo>
        <DisplayName>Krich, Emily G.</DisplayName>
        <AccountId>653</AccountId>
        <AccountType/>
      </UserInfo>
      <UserInfo>
        <DisplayName>Cornish, Edward L.</DisplayName>
        <AccountId>22</AccountId>
        <AccountType/>
      </UserInfo>
      <UserInfo>
        <DisplayName>Cole, Tiffany</DisplayName>
        <AccountId>565</AccountId>
        <AccountType/>
      </UserInfo>
      <UserInfo>
        <DisplayName>Forster, Melissa M</DisplayName>
        <AccountId>20</AccountId>
        <AccountType/>
      </UserInfo>
      <UserInfo>
        <DisplayName>Brady, Theresa G.</DisplayName>
        <AccountId>25</AccountId>
        <AccountType/>
      </UserInfo>
      <UserInfo>
        <DisplayName>Hahn, Susan W.</DisplayName>
        <AccountId>121</AccountId>
        <AccountType/>
      </UserInfo>
      <UserInfo>
        <DisplayName>Wade, Stacey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0F8306D0A6F47AD07B0E778BD43EF" ma:contentTypeVersion="18" ma:contentTypeDescription="Create a new document." ma:contentTypeScope="" ma:versionID="6aca4cff579e6690e003e998942a541b">
  <xsd:schema xmlns:xsd="http://www.w3.org/2001/XMLSchema" xmlns:xs="http://www.w3.org/2001/XMLSchema" xmlns:p="http://schemas.microsoft.com/office/2006/metadata/properties" xmlns:ns1="http://schemas.microsoft.com/sharepoint/v3" xmlns:ns2="0069b7eb-f3e3-46f9-9fdd-ea080fa26ef0" xmlns:ns3="ee5b379d-e77e-4e67-937f-8b33d7e34f94" targetNamespace="http://schemas.microsoft.com/office/2006/metadata/properties" ma:root="true" ma:fieldsID="038e39b23fc9698648248226ca4dc42f" ns1:_="" ns2:_="" ns3:_="">
    <xsd:import namespace="http://schemas.microsoft.com/sharepoint/v3"/>
    <xsd:import namespace="0069b7eb-f3e3-46f9-9fdd-ea080fa26ef0"/>
    <xsd:import namespace="ee5b379d-e77e-4e67-937f-8b33d7e34f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9b7eb-f3e3-46f9-9fdd-ea080fa26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1e16a0-add8-4e37-bdf8-540b642b2caf}" ma:internalName="TaxCatchAll" ma:showField="CatchAllData" ma:web="0069b7eb-f3e3-46f9-9fdd-ea080fa26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379d-e77e-4e67-937f-8b33d7e3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9e2737-a0fb-44e5-9ceb-caa663188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C377D-EC98-4958-A708-ABF78201A6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69b7eb-f3e3-46f9-9fdd-ea080fa26ef0"/>
    <ds:schemaRef ds:uri="ee5b379d-e77e-4e67-937f-8b33d7e34f94"/>
  </ds:schemaRefs>
</ds:datastoreItem>
</file>

<file path=customXml/itemProps2.xml><?xml version="1.0" encoding="utf-8"?>
<ds:datastoreItem xmlns:ds="http://schemas.openxmlformats.org/officeDocument/2006/customXml" ds:itemID="{C534EBDC-82B7-4AAD-B4A5-3C11FED1C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75F1-0295-4514-BCBA-BB8C43AEE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41169-EBBB-4764-9120-8A52B670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9b7eb-f3e3-46f9-9fdd-ea080fa26ef0"/>
    <ds:schemaRef ds:uri="ee5b379d-e77e-4e67-937f-8b33d7e34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Theresa G.</dc:creator>
  <cp:keywords/>
  <dc:description/>
  <cp:lastModifiedBy>Romecki, Amy L</cp:lastModifiedBy>
  <cp:revision>2</cp:revision>
  <dcterms:created xsi:type="dcterms:W3CDTF">2023-03-28T23:42:00Z</dcterms:created>
  <dcterms:modified xsi:type="dcterms:W3CDTF">2023-03-28T23:42:00Z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0x0101004630F8306D0A6F47AD07B0E778BD43EF</vt:lpwstr>
  </property>
  <property fmtid="{D5CDD505-2E9C-101B-9397-08002B2CF9AE}" pid="3" name="MediaServiceImageTags">
    <vt:lpwstr/>
  </property>
</Properties>
</file>